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782BF7" w:rsidP="00887834" w14:paraId="5DD5F304" w14:textId="6CB632DC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BF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</w:t>
      </w:r>
      <w:r w:rsidR="00604F08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82BF7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Pr="00782BF7" w:rsidR="0088783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782BF7" w:rsidR="003134A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82BF7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604F0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9256AC" w:rsidRPr="00782BF7" w:rsidP="009256AC" w14:paraId="1EA7D253" w14:textId="4A2523CD">
      <w:pPr>
        <w:jc w:val="right"/>
        <w:rPr>
          <w:rFonts w:ascii="Times New Roman" w:hAnsi="Times New Roman" w:cs="Times New Roman"/>
          <w:sz w:val="26"/>
          <w:szCs w:val="26"/>
        </w:rPr>
      </w:pPr>
      <w:r w:rsidRPr="00782BF7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604F08" w:rsidR="00604F08">
        <w:rPr>
          <w:rFonts w:ascii="Times New Roman" w:hAnsi="Times New Roman" w:cs="Times New Roman"/>
          <w:bCs/>
          <w:sz w:val="24"/>
          <w:szCs w:val="24"/>
        </w:rPr>
        <w:t>86MS0042-01-2025-006314-85</w:t>
      </w:r>
    </w:p>
    <w:p w:rsidR="00674F64" w:rsidRPr="005F22AD" w:rsidP="00153167" w14:paraId="5C362381" w14:textId="4844F6BA">
      <w:pPr>
        <w:spacing w:after="0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</w:t>
      </w:r>
      <w:r w:rsidR="00604F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ЗАОЧНОЕ </w:t>
      </w: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674F64" w:rsidRPr="005F22AD" w:rsidP="00887834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08714A" w:rsidRPr="005F22AD" w:rsidP="005A525B" w14:paraId="7CF7A2FC" w14:textId="77777777">
      <w:pPr>
        <w:pStyle w:val="BodyTextIndent"/>
        <w:ind w:firstLine="0"/>
        <w:rPr>
          <w:sz w:val="26"/>
          <w:szCs w:val="26"/>
        </w:rPr>
      </w:pPr>
    </w:p>
    <w:p w:rsidR="009607D1" w:rsidRPr="005F22AD" w:rsidP="004A76DB" w14:paraId="14BB8C51" w14:textId="06319EF8">
      <w:pPr>
        <w:pStyle w:val="BodyTextIndent"/>
        <w:ind w:firstLine="0"/>
        <w:rPr>
          <w:sz w:val="26"/>
          <w:szCs w:val="26"/>
        </w:rPr>
      </w:pPr>
      <w:r w:rsidRPr="005F22AD">
        <w:rPr>
          <w:sz w:val="26"/>
          <w:szCs w:val="26"/>
        </w:rPr>
        <w:t>г. Нижневартовск</w:t>
      </w:r>
      <w:r w:rsidRPr="005F22AD">
        <w:rPr>
          <w:sz w:val="26"/>
          <w:szCs w:val="26"/>
        </w:rPr>
        <w:tab/>
      </w:r>
      <w:r w:rsidRPr="005F22AD">
        <w:rPr>
          <w:sz w:val="26"/>
          <w:szCs w:val="26"/>
        </w:rPr>
        <w:tab/>
      </w:r>
      <w:r w:rsidRPr="005F22AD">
        <w:rPr>
          <w:sz w:val="26"/>
          <w:szCs w:val="26"/>
        </w:rPr>
        <w:tab/>
      </w:r>
      <w:r w:rsidRPr="005F22AD">
        <w:rPr>
          <w:sz w:val="26"/>
          <w:szCs w:val="26"/>
        </w:rPr>
        <w:tab/>
        <w:t xml:space="preserve">            </w:t>
      </w:r>
      <w:r w:rsidR="004B5AF2">
        <w:rPr>
          <w:sz w:val="26"/>
          <w:szCs w:val="26"/>
        </w:rPr>
        <w:t xml:space="preserve">             </w:t>
      </w:r>
      <w:r w:rsidR="004B5AF2">
        <w:rPr>
          <w:sz w:val="26"/>
          <w:szCs w:val="26"/>
        </w:rPr>
        <w:tab/>
        <w:t xml:space="preserve">             </w:t>
      </w:r>
      <w:r w:rsidRPr="005F22AD" w:rsidR="00153167">
        <w:rPr>
          <w:sz w:val="26"/>
          <w:szCs w:val="26"/>
        </w:rPr>
        <w:t xml:space="preserve"> </w:t>
      </w:r>
      <w:r w:rsidR="00604F08">
        <w:rPr>
          <w:sz w:val="26"/>
          <w:szCs w:val="26"/>
        </w:rPr>
        <w:t>19 января 2026</w:t>
      </w:r>
      <w:r w:rsidRPr="005F22AD">
        <w:rPr>
          <w:sz w:val="26"/>
          <w:szCs w:val="26"/>
        </w:rPr>
        <w:t xml:space="preserve"> года</w:t>
      </w:r>
    </w:p>
    <w:p w:rsidR="004A76DB" w:rsidP="00887834" w14:paraId="19B209C4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4F64" w:rsidRPr="005F22AD" w:rsidP="00887834" w14:paraId="0FF3D539" w14:textId="2BCA8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5F22AD">
        <w:rPr>
          <w:rFonts w:ascii="Times New Roman" w:hAnsi="Times New Roman" w:cs="Times New Roman"/>
          <w:sz w:val="26"/>
          <w:szCs w:val="26"/>
        </w:rPr>
        <w:t>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</w:t>
      </w: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RPr="005F22AD" w:rsidP="00887834" w14:paraId="18479DE9" w14:textId="7AB3130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5F22AD" w:rsidR="003134A0">
        <w:rPr>
          <w:rFonts w:ascii="Times New Roman" w:hAnsi="Times New Roman" w:cs="Times New Roman"/>
          <w:sz w:val="26"/>
          <w:szCs w:val="26"/>
        </w:rPr>
        <w:t>Уденеевой Л.Ф</w:t>
      </w:r>
      <w:r w:rsidRPr="005F22AD" w:rsidR="0008714A">
        <w:rPr>
          <w:rFonts w:ascii="Times New Roman" w:hAnsi="Times New Roman" w:cs="Times New Roman"/>
          <w:sz w:val="26"/>
          <w:szCs w:val="26"/>
        </w:rPr>
        <w:t>.</w:t>
      </w: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607D1" w:rsidRPr="005F22AD" w:rsidP="009607D1" w14:paraId="25BA0BC3" w14:textId="68DF28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="00604F08">
        <w:rPr>
          <w:rFonts w:ascii="Times New Roman" w:hAnsi="Times New Roman" w:cs="Times New Roman"/>
          <w:sz w:val="26"/>
          <w:szCs w:val="26"/>
        </w:rPr>
        <w:t>ОО</w:t>
      </w:r>
      <w:r w:rsidR="004F5FA9">
        <w:rPr>
          <w:rFonts w:ascii="Times New Roman" w:hAnsi="Times New Roman" w:cs="Times New Roman"/>
          <w:sz w:val="26"/>
          <w:szCs w:val="26"/>
        </w:rPr>
        <w:t>О «ГСК «Югория»</w:t>
      </w:r>
      <w:r w:rsidR="00766E67">
        <w:rPr>
          <w:rFonts w:ascii="Times New Roman" w:hAnsi="Times New Roman" w:cs="Times New Roman"/>
          <w:sz w:val="26"/>
          <w:szCs w:val="26"/>
        </w:rPr>
        <w:t>,</w:t>
      </w:r>
      <w:r w:rsidR="004F5FA9">
        <w:rPr>
          <w:rFonts w:ascii="Times New Roman" w:hAnsi="Times New Roman" w:cs="Times New Roman"/>
          <w:sz w:val="26"/>
          <w:szCs w:val="26"/>
        </w:rPr>
        <w:t xml:space="preserve"> </w:t>
      </w:r>
      <w:r w:rsidR="009A2FF8">
        <w:rPr>
          <w:rFonts w:ascii="Times New Roman" w:hAnsi="Times New Roman" w:cs="Times New Roman"/>
          <w:sz w:val="26"/>
          <w:szCs w:val="26"/>
        </w:rPr>
        <w:t xml:space="preserve">третье лицо, не заявляющее самостоятельных требований относительно предмета спора, на стороне истца Санин Федор Николаевич, ООО «Ринмакс», САО «ВСК» к Мадинову Бехзоду Хамидуллаевичу, третье лицо, не заявляющее самостоятельных требований относительно предмета спора, на стороне ответчика Узбеков Александр Агзамович </w:t>
      </w:r>
      <w:r w:rsidR="004F5FA9">
        <w:rPr>
          <w:rFonts w:ascii="Times New Roman" w:hAnsi="Times New Roman" w:cs="Times New Roman"/>
          <w:sz w:val="26"/>
          <w:szCs w:val="26"/>
        </w:rPr>
        <w:t xml:space="preserve">о возмещении </w:t>
      </w:r>
      <w:r w:rsidR="009A2FF8">
        <w:rPr>
          <w:rFonts w:ascii="Times New Roman" w:hAnsi="Times New Roman" w:cs="Times New Roman"/>
          <w:sz w:val="26"/>
          <w:szCs w:val="26"/>
        </w:rPr>
        <w:t xml:space="preserve">убытков </w:t>
      </w:r>
      <w:r w:rsidR="004F5FA9">
        <w:rPr>
          <w:rFonts w:ascii="Times New Roman" w:hAnsi="Times New Roman" w:cs="Times New Roman"/>
          <w:sz w:val="26"/>
          <w:szCs w:val="26"/>
        </w:rPr>
        <w:t>в порядке регресса</w:t>
      </w:r>
      <w:r w:rsidR="0052298D">
        <w:rPr>
          <w:rFonts w:ascii="Times New Roman" w:hAnsi="Times New Roman" w:cs="Times New Roman"/>
          <w:sz w:val="26"/>
          <w:szCs w:val="26"/>
        </w:rPr>
        <w:t>,</w:t>
      </w:r>
    </w:p>
    <w:p w:rsidR="009607D1" w:rsidRPr="005F22AD" w:rsidP="009607D1" w14:paraId="6D620A09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5F22AD">
        <w:rPr>
          <w:rFonts w:ascii="Times New Roman" w:hAnsi="Times New Roman" w:cs="Times New Roman"/>
          <w:sz w:val="26"/>
          <w:szCs w:val="26"/>
        </w:rPr>
        <w:t xml:space="preserve">194-199 </w:t>
      </w: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9607D1" w:rsidRPr="005F22AD" w:rsidP="009607D1" w14:paraId="6527DF12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9607D1" w:rsidRPr="005F22AD" w:rsidP="009607D1" w14:paraId="45A5B3A5" w14:textId="23CA5F9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hAnsi="Times New Roman" w:cs="Times New Roman"/>
          <w:sz w:val="26"/>
          <w:szCs w:val="26"/>
        </w:rPr>
        <w:t>У</w:t>
      </w:r>
      <w:r w:rsidR="004F5FA9">
        <w:rPr>
          <w:rFonts w:ascii="Times New Roman" w:hAnsi="Times New Roman" w:cs="Times New Roman"/>
          <w:sz w:val="26"/>
          <w:szCs w:val="26"/>
        </w:rPr>
        <w:t xml:space="preserve">довлетворить исковые требования </w:t>
      </w:r>
      <w:r w:rsidR="009A2FF8">
        <w:rPr>
          <w:rFonts w:ascii="Times New Roman" w:hAnsi="Times New Roman" w:cs="Times New Roman"/>
          <w:sz w:val="26"/>
          <w:szCs w:val="26"/>
        </w:rPr>
        <w:t xml:space="preserve">ООО «ГСК «Югория», третье лицо, не заявляющее самостоятельных требований относительно предмета спора, на стороне истца Санин Федор Николаевич, ООО «Ринмакс», САО «ВСК» к Мадинову Бехзоду Хамидуллаевичу, третье лицо, не заявляющее самостоятельных требований относительно предмета спора, на стороне ответчика Узбеков Александр Агзамович о возмещении убытков в порядке регресса </w:t>
      </w:r>
      <w:r w:rsidRPr="005F22AD">
        <w:rPr>
          <w:rFonts w:ascii="Times New Roman" w:hAnsi="Times New Roman" w:cs="Times New Roman"/>
          <w:sz w:val="26"/>
          <w:szCs w:val="26"/>
        </w:rPr>
        <w:t>в полном объеме.</w:t>
      </w:r>
    </w:p>
    <w:p w:rsidR="00356E97" w:rsidRPr="00604F08" w:rsidP="00604F08" w14:paraId="78D8F427" w14:textId="45C75BF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04F08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9A2FF8">
        <w:rPr>
          <w:rFonts w:ascii="Times New Roman" w:hAnsi="Times New Roman" w:cs="Times New Roman"/>
          <w:sz w:val="26"/>
          <w:szCs w:val="26"/>
        </w:rPr>
        <w:t>Мадинова Бехзода Хамидуллаевича</w:t>
      </w:r>
      <w:r w:rsidRPr="00604F08" w:rsidR="009A2FF8">
        <w:rPr>
          <w:rFonts w:ascii="Times New Roman" w:hAnsi="Times New Roman" w:cs="Times New Roman"/>
          <w:sz w:val="26"/>
          <w:szCs w:val="26"/>
        </w:rPr>
        <w:t xml:space="preserve"> </w:t>
      </w:r>
      <w:r w:rsidRPr="00604F08">
        <w:rPr>
          <w:rFonts w:ascii="Times New Roman" w:hAnsi="Times New Roman" w:cs="Times New Roman"/>
          <w:sz w:val="26"/>
          <w:szCs w:val="26"/>
        </w:rPr>
        <w:t>(</w:t>
      </w:r>
      <w:r w:rsidR="009A2FF8">
        <w:rPr>
          <w:rFonts w:ascii="Times New Roman" w:hAnsi="Times New Roman" w:cs="Times New Roman"/>
          <w:sz w:val="26"/>
          <w:szCs w:val="26"/>
        </w:rPr>
        <w:t xml:space="preserve">паспорт иностранного гражданина </w:t>
      </w:r>
      <w:r w:rsidR="00837909">
        <w:rPr>
          <w:rFonts w:ascii="Times New Roman" w:hAnsi="Times New Roman" w:cs="Times New Roman"/>
          <w:sz w:val="26"/>
          <w:szCs w:val="26"/>
        </w:rPr>
        <w:t>…</w:t>
      </w:r>
      <w:r w:rsidRPr="00604F08">
        <w:rPr>
          <w:rFonts w:ascii="Times New Roman" w:hAnsi="Times New Roman" w:cs="Times New Roman"/>
          <w:sz w:val="26"/>
          <w:szCs w:val="26"/>
        </w:rPr>
        <w:t xml:space="preserve">) в пользу </w:t>
      </w:r>
      <w:r w:rsidR="009A2FF8">
        <w:rPr>
          <w:rFonts w:ascii="Times New Roman" w:hAnsi="Times New Roman" w:cs="Times New Roman"/>
          <w:sz w:val="26"/>
          <w:szCs w:val="26"/>
        </w:rPr>
        <w:t>ООО «ГСК «Югория</w:t>
      </w:r>
      <w:r w:rsidRPr="00604F08" w:rsidR="00766E67">
        <w:rPr>
          <w:rFonts w:ascii="Times New Roman" w:hAnsi="Times New Roman" w:cs="Times New Roman"/>
          <w:sz w:val="26"/>
          <w:szCs w:val="26"/>
        </w:rPr>
        <w:t>»</w:t>
      </w:r>
      <w:r w:rsidRPr="00604F08">
        <w:rPr>
          <w:rFonts w:ascii="Times New Roman" w:hAnsi="Times New Roman" w:cs="Times New Roman"/>
          <w:sz w:val="26"/>
          <w:szCs w:val="26"/>
        </w:rPr>
        <w:t xml:space="preserve"> (ИНН </w:t>
      </w:r>
      <w:r w:rsidRPr="00604F08" w:rsidR="00766E67">
        <w:rPr>
          <w:rFonts w:ascii="Times New Roman" w:hAnsi="Times New Roman" w:cs="Times New Roman"/>
          <w:sz w:val="26"/>
          <w:szCs w:val="26"/>
        </w:rPr>
        <w:t>8601023568</w:t>
      </w:r>
      <w:r w:rsidRPr="00604F08">
        <w:rPr>
          <w:rFonts w:ascii="Times New Roman" w:hAnsi="Times New Roman" w:cs="Times New Roman"/>
          <w:sz w:val="26"/>
          <w:szCs w:val="26"/>
        </w:rPr>
        <w:t xml:space="preserve">) </w:t>
      </w:r>
      <w:r w:rsidRPr="00604F08" w:rsidR="00A26CF1">
        <w:rPr>
          <w:rFonts w:ascii="Times New Roman" w:hAnsi="Times New Roman" w:cs="Times New Roman"/>
          <w:sz w:val="26"/>
          <w:szCs w:val="26"/>
        </w:rPr>
        <w:t xml:space="preserve">ущерб </w:t>
      </w:r>
      <w:r w:rsidRPr="00604F08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4A76DB">
        <w:rPr>
          <w:rFonts w:ascii="Times New Roman" w:hAnsi="Times New Roman" w:cs="Times New Roman"/>
          <w:sz w:val="26"/>
          <w:szCs w:val="26"/>
        </w:rPr>
        <w:t>9679</w:t>
      </w:r>
      <w:r w:rsidRPr="00604F08" w:rsidR="00A26CF1">
        <w:rPr>
          <w:rFonts w:ascii="Times New Roman" w:hAnsi="Times New Roman" w:cs="Times New Roman"/>
          <w:sz w:val="26"/>
          <w:szCs w:val="26"/>
        </w:rPr>
        <w:t xml:space="preserve"> </w:t>
      </w:r>
      <w:r w:rsidRPr="00604F08" w:rsidR="00B3644C">
        <w:rPr>
          <w:rFonts w:ascii="Times New Roman" w:hAnsi="Times New Roman" w:cs="Times New Roman"/>
          <w:sz w:val="26"/>
          <w:szCs w:val="26"/>
        </w:rPr>
        <w:t>рублей</w:t>
      </w:r>
      <w:r w:rsidRPr="00604F08">
        <w:rPr>
          <w:rFonts w:ascii="Times New Roman" w:hAnsi="Times New Roman" w:cs="Times New Roman"/>
          <w:sz w:val="26"/>
          <w:szCs w:val="26"/>
        </w:rPr>
        <w:t xml:space="preserve">, расходы по оплате государственной пошлины в размере </w:t>
      </w:r>
      <w:r w:rsidRPr="00604F08" w:rsidR="00A26CF1">
        <w:rPr>
          <w:rFonts w:ascii="Times New Roman" w:hAnsi="Times New Roman" w:cs="Times New Roman"/>
          <w:sz w:val="26"/>
          <w:szCs w:val="26"/>
        </w:rPr>
        <w:t>40</w:t>
      </w:r>
      <w:r w:rsidR="004A76DB">
        <w:rPr>
          <w:rFonts w:ascii="Times New Roman" w:hAnsi="Times New Roman" w:cs="Times New Roman"/>
          <w:sz w:val="26"/>
          <w:szCs w:val="26"/>
        </w:rPr>
        <w:t>0</w:t>
      </w:r>
      <w:r w:rsidRPr="00604F08" w:rsidR="00A26CF1">
        <w:rPr>
          <w:rFonts w:ascii="Times New Roman" w:hAnsi="Times New Roman" w:cs="Times New Roman"/>
          <w:sz w:val="26"/>
          <w:szCs w:val="26"/>
        </w:rPr>
        <w:t>0</w:t>
      </w:r>
      <w:r w:rsidRPr="00604F08" w:rsidR="002C44C8">
        <w:rPr>
          <w:rFonts w:ascii="Times New Roman" w:hAnsi="Times New Roman" w:cs="Times New Roman"/>
          <w:sz w:val="26"/>
          <w:szCs w:val="26"/>
        </w:rPr>
        <w:t xml:space="preserve"> </w:t>
      </w:r>
      <w:r w:rsidRPr="00604F08" w:rsidR="00A26CF1">
        <w:rPr>
          <w:rFonts w:ascii="Times New Roman" w:hAnsi="Times New Roman" w:cs="Times New Roman"/>
          <w:sz w:val="26"/>
          <w:szCs w:val="26"/>
        </w:rPr>
        <w:t>рублей</w:t>
      </w:r>
      <w:r w:rsidRPr="00604F08">
        <w:rPr>
          <w:rFonts w:ascii="Times New Roman" w:hAnsi="Times New Roman" w:cs="Times New Roman"/>
          <w:sz w:val="26"/>
          <w:szCs w:val="26"/>
        </w:rPr>
        <w:t>.</w:t>
      </w:r>
    </w:p>
    <w:p w:rsidR="00604F08" w:rsidRPr="00604F08" w:rsidP="00604F08" w14:paraId="1A8325FC" w14:textId="77777777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04F08">
        <w:rPr>
          <w:rFonts w:ascii="Times New Roman" w:hAnsi="Times New Roman" w:cs="Times New Roman"/>
          <w:sz w:val="26"/>
          <w:szCs w:val="26"/>
        </w:rPr>
        <w:t xml:space="preserve">           Разъяснить участвующим в деле лицам, их представителям право подать заявление о составлении мотивированного решения в следующи</w:t>
      </w:r>
      <w:r w:rsidRPr="00604F08">
        <w:rPr>
          <w:rFonts w:ascii="Times New Roman" w:hAnsi="Times New Roman" w:cs="Times New Roman"/>
          <w:sz w:val="26"/>
          <w:szCs w:val="26"/>
        </w:rPr>
        <w:t>е сроки:</w:t>
      </w:r>
    </w:p>
    <w:p w:rsidR="00604F08" w:rsidRPr="00604F08" w:rsidP="00604F08" w14:paraId="3454EDCB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04F08">
        <w:rPr>
          <w:rFonts w:ascii="Times New Roman" w:hAnsi="Times New Roman" w:cs="Times New Roman"/>
          <w:sz w:val="26"/>
          <w:szCs w:val="26"/>
        </w:rPr>
        <w:t xml:space="preserve">         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04F08" w:rsidRPr="00604F08" w:rsidP="00604F08" w14:paraId="393355E5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04F08">
        <w:rPr>
          <w:rFonts w:ascii="Times New Roman" w:hAnsi="Times New Roman" w:cs="Times New Roman"/>
          <w:sz w:val="26"/>
          <w:szCs w:val="26"/>
        </w:rPr>
        <w:t xml:space="preserve">         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04F08" w:rsidRPr="00604F08" w:rsidP="00604F08" w14:paraId="0173012C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04F08">
        <w:rPr>
          <w:rFonts w:ascii="Times New Roman" w:hAnsi="Times New Roman" w:cs="Times New Roman"/>
          <w:sz w:val="26"/>
          <w:szCs w:val="26"/>
        </w:rPr>
        <w:t xml:space="preserve">           Мотивированное решение суда составляется в течение десяти дней со дня</w:t>
      </w:r>
      <w:r w:rsidRPr="00604F08">
        <w:rPr>
          <w:rFonts w:ascii="Times New Roman" w:hAnsi="Times New Roman" w:cs="Times New Roman"/>
          <w:sz w:val="26"/>
          <w:szCs w:val="26"/>
        </w:rPr>
        <w:t xml:space="preserve"> поступления от лиц, участвующих в деле, их представителей соответствующего заявления.</w:t>
      </w:r>
    </w:p>
    <w:p w:rsidR="00604F08" w:rsidRPr="00604F08" w:rsidP="00604F08" w14:paraId="34009355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04F08">
        <w:rPr>
          <w:rFonts w:ascii="Times New Roman" w:hAnsi="Times New Roman" w:cs="Times New Roman"/>
          <w:sz w:val="26"/>
          <w:szCs w:val="26"/>
        </w:rP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04F08" w:rsidRPr="00604F08" w:rsidP="004A76DB" w14:paraId="2B3155DC" w14:textId="5E2D732D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04F08">
        <w:rPr>
          <w:rFonts w:ascii="Times New Roman" w:hAnsi="Times New Roman" w:cs="Times New Roman"/>
          <w:sz w:val="26"/>
          <w:szCs w:val="26"/>
        </w:rPr>
        <w:t xml:space="preserve"> </w:t>
      </w:r>
      <w:r w:rsidRPr="00604F08">
        <w:rPr>
          <w:rFonts w:ascii="Times New Roman" w:hAnsi="Times New Roman" w:cs="Times New Roman"/>
          <w:sz w:val="26"/>
          <w:szCs w:val="26"/>
        </w:rPr>
        <w:t xml:space="preserve">          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</w:t>
      </w:r>
      <w:r w:rsidRPr="00604F08">
        <w:rPr>
          <w:rFonts w:ascii="Times New Roman" w:hAnsi="Times New Roman" w:cs="Times New Roman"/>
          <w:sz w:val="26"/>
          <w:szCs w:val="26"/>
        </w:rPr>
        <w:t>я вынесения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судебного участка №2.</w:t>
      </w:r>
    </w:p>
    <w:p w:rsidR="00604F08" w:rsidRPr="00604F08" w:rsidP="00604F08" w14:paraId="04709133" w14:textId="4190D41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A46275" w:rsidRPr="00604F08" w:rsidP="004A76DB" w14:paraId="7E6B83EA" w14:textId="38AC478B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4F08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604F08">
        <w:rPr>
          <w:rFonts w:ascii="Times New Roman" w:hAnsi="Times New Roman" w:cs="Times New Roman"/>
          <w:sz w:val="26"/>
          <w:szCs w:val="26"/>
        </w:rPr>
        <w:tab/>
      </w:r>
      <w:r w:rsidRPr="00604F08">
        <w:rPr>
          <w:rFonts w:ascii="Times New Roman" w:hAnsi="Times New Roman" w:cs="Times New Roman"/>
          <w:sz w:val="26"/>
          <w:szCs w:val="26"/>
        </w:rPr>
        <w:tab/>
      </w:r>
      <w:r w:rsidRPr="00604F08">
        <w:rPr>
          <w:rFonts w:ascii="Times New Roman" w:hAnsi="Times New Roman" w:cs="Times New Roman"/>
          <w:sz w:val="26"/>
          <w:szCs w:val="26"/>
        </w:rPr>
        <w:tab/>
      </w:r>
      <w:r w:rsidRPr="00604F08">
        <w:rPr>
          <w:rFonts w:ascii="Times New Roman" w:hAnsi="Times New Roman" w:cs="Times New Roman"/>
          <w:sz w:val="26"/>
          <w:szCs w:val="26"/>
        </w:rPr>
        <w:tab/>
      </w:r>
      <w:r w:rsidRPr="00604F08">
        <w:rPr>
          <w:rFonts w:ascii="Times New Roman" w:hAnsi="Times New Roman" w:cs="Times New Roman"/>
          <w:sz w:val="26"/>
          <w:szCs w:val="26"/>
        </w:rPr>
        <w:tab/>
      </w:r>
      <w:r w:rsidRPr="00604F08">
        <w:rPr>
          <w:rFonts w:ascii="Times New Roman" w:hAnsi="Times New Roman" w:cs="Times New Roman"/>
          <w:sz w:val="26"/>
          <w:szCs w:val="26"/>
        </w:rPr>
        <w:tab/>
      </w:r>
      <w:r w:rsidRPr="00604F08">
        <w:rPr>
          <w:rFonts w:ascii="Times New Roman" w:hAnsi="Times New Roman" w:cs="Times New Roman"/>
          <w:sz w:val="26"/>
          <w:szCs w:val="26"/>
        </w:rPr>
        <w:tab/>
      </w:r>
      <w:r w:rsidRPr="00604F08">
        <w:rPr>
          <w:rFonts w:ascii="Times New Roman" w:hAnsi="Times New Roman" w:cs="Times New Roman"/>
          <w:sz w:val="26"/>
          <w:szCs w:val="26"/>
        </w:rPr>
        <w:tab/>
        <w:t>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8714A"/>
    <w:rsid w:val="00095F65"/>
    <w:rsid w:val="000D5C05"/>
    <w:rsid w:val="000F3BB5"/>
    <w:rsid w:val="000F6C81"/>
    <w:rsid w:val="00105814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A5ED4"/>
    <w:rsid w:val="002C44C8"/>
    <w:rsid w:val="002C5079"/>
    <w:rsid w:val="002D68DC"/>
    <w:rsid w:val="002F0259"/>
    <w:rsid w:val="003134A0"/>
    <w:rsid w:val="00356E97"/>
    <w:rsid w:val="00380471"/>
    <w:rsid w:val="003D5213"/>
    <w:rsid w:val="003E25AE"/>
    <w:rsid w:val="003F77A8"/>
    <w:rsid w:val="00411BF2"/>
    <w:rsid w:val="00413A4A"/>
    <w:rsid w:val="004375DC"/>
    <w:rsid w:val="004A76DB"/>
    <w:rsid w:val="004B5AF2"/>
    <w:rsid w:val="004C3595"/>
    <w:rsid w:val="004E053B"/>
    <w:rsid w:val="004F4651"/>
    <w:rsid w:val="004F5FA9"/>
    <w:rsid w:val="0052298D"/>
    <w:rsid w:val="00535632"/>
    <w:rsid w:val="00543F53"/>
    <w:rsid w:val="0059186C"/>
    <w:rsid w:val="005923DA"/>
    <w:rsid w:val="005A525B"/>
    <w:rsid w:val="005B4B25"/>
    <w:rsid w:val="005F22AD"/>
    <w:rsid w:val="00604F08"/>
    <w:rsid w:val="00632EC6"/>
    <w:rsid w:val="00643362"/>
    <w:rsid w:val="00674F64"/>
    <w:rsid w:val="00687879"/>
    <w:rsid w:val="00693E2A"/>
    <w:rsid w:val="006A25D7"/>
    <w:rsid w:val="006C0B92"/>
    <w:rsid w:val="006C150B"/>
    <w:rsid w:val="006D7E63"/>
    <w:rsid w:val="006F7440"/>
    <w:rsid w:val="007208CE"/>
    <w:rsid w:val="00725985"/>
    <w:rsid w:val="00766E67"/>
    <w:rsid w:val="00781645"/>
    <w:rsid w:val="00782BF7"/>
    <w:rsid w:val="007A119E"/>
    <w:rsid w:val="00812847"/>
    <w:rsid w:val="00817800"/>
    <w:rsid w:val="00837909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607D1"/>
    <w:rsid w:val="009827DB"/>
    <w:rsid w:val="009A2FF8"/>
    <w:rsid w:val="009A60DF"/>
    <w:rsid w:val="009D191F"/>
    <w:rsid w:val="009D6210"/>
    <w:rsid w:val="009D6402"/>
    <w:rsid w:val="00A20D07"/>
    <w:rsid w:val="00A26CF1"/>
    <w:rsid w:val="00A46275"/>
    <w:rsid w:val="00A67D81"/>
    <w:rsid w:val="00B266E0"/>
    <w:rsid w:val="00B3644C"/>
    <w:rsid w:val="00B51057"/>
    <w:rsid w:val="00B82B39"/>
    <w:rsid w:val="00B84A3D"/>
    <w:rsid w:val="00BD4EF2"/>
    <w:rsid w:val="00C417DF"/>
    <w:rsid w:val="00C641E7"/>
    <w:rsid w:val="00C903CE"/>
    <w:rsid w:val="00C9428E"/>
    <w:rsid w:val="00CA34A3"/>
    <w:rsid w:val="00CB1B4F"/>
    <w:rsid w:val="00D33A53"/>
    <w:rsid w:val="00D46A7E"/>
    <w:rsid w:val="00D83B2C"/>
    <w:rsid w:val="00D971C5"/>
    <w:rsid w:val="00DC4A3E"/>
    <w:rsid w:val="00DE1059"/>
    <w:rsid w:val="00E02EC0"/>
    <w:rsid w:val="00E80AB0"/>
    <w:rsid w:val="00E94212"/>
    <w:rsid w:val="00EB2907"/>
    <w:rsid w:val="00F03246"/>
    <w:rsid w:val="00F33B94"/>
    <w:rsid w:val="00F70FAD"/>
    <w:rsid w:val="00FB3B4A"/>
    <w:rsid w:val="00FC01C8"/>
    <w:rsid w:val="00FC48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